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0ABF4" w14:textId="77777777" w:rsidR="006F1C0B" w:rsidRDefault="005A2079">
      <w:r>
        <w:t>Wstęp do Teams</w:t>
      </w:r>
    </w:p>
    <w:p w14:paraId="20F17121" w14:textId="77777777" w:rsidR="005A2079" w:rsidRDefault="005A2079" w:rsidP="005A2079">
      <w:pPr>
        <w:pStyle w:val="Akapitzlist"/>
        <w:numPr>
          <w:ilvl w:val="0"/>
          <w:numId w:val="1"/>
        </w:numPr>
      </w:pPr>
      <w:r>
        <w:t>Zainstaluj aplikację Teams na komputerze</w:t>
      </w:r>
    </w:p>
    <w:p w14:paraId="698DCF62" w14:textId="77777777" w:rsidR="005A2079" w:rsidRDefault="005A2079" w:rsidP="005A2079">
      <w:pPr>
        <w:pStyle w:val="Akapitzlist"/>
        <w:numPr>
          <w:ilvl w:val="1"/>
          <w:numId w:val="1"/>
        </w:numPr>
      </w:pPr>
      <w:r>
        <w:t>W wyszukiwarce wyszukaj „Microsoft Teams” lub „aplikacja teams”</w:t>
      </w:r>
    </w:p>
    <w:p w14:paraId="0059DEFD" w14:textId="77777777" w:rsidR="005A2079" w:rsidRDefault="005A2079" w:rsidP="005A207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3CFEB3F2" wp14:editId="124A225C">
            <wp:extent cx="5274945" cy="2873543"/>
            <wp:effectExtent l="0" t="0" r="190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 tytuł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75" cy="287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311B" w14:textId="77777777" w:rsidR="005A2079" w:rsidRDefault="005A2079" w:rsidP="005A2079">
      <w:pPr>
        <w:pStyle w:val="Akapitzlist"/>
        <w:numPr>
          <w:ilvl w:val="1"/>
          <w:numId w:val="1"/>
        </w:numPr>
      </w:pPr>
      <w:r>
        <w:t>Wśród wyników poszukaj „Pobieranie aplikacji klasycznej…”</w:t>
      </w:r>
    </w:p>
    <w:p w14:paraId="3E849E32" w14:textId="77777777" w:rsidR="005A2079" w:rsidRDefault="005A2079" w:rsidP="005A207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4114D5EC" wp14:editId="575FA8E8">
            <wp:extent cx="5293995" cy="2872249"/>
            <wp:effectExtent l="0" t="0" r="190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bieranie-li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15" cy="289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ADA7" w14:textId="77777777" w:rsidR="005A2079" w:rsidRDefault="005A2079" w:rsidP="005A2079">
      <w:pPr>
        <w:pStyle w:val="Akapitzlist"/>
        <w:numPr>
          <w:ilvl w:val="1"/>
          <w:numId w:val="1"/>
        </w:numPr>
      </w:pPr>
      <w:r>
        <w:lastRenderedPageBreak/>
        <w:t>Wybierz wersję na komputer stacjonarny</w:t>
      </w:r>
      <w:r>
        <w:rPr>
          <w:noProof/>
          <w:lang w:eastAsia="pl-PL"/>
        </w:rPr>
        <w:drawing>
          <wp:inline distT="0" distB="0" distL="0" distR="0" wp14:anchorId="0BDFB4E2" wp14:editId="202B0B75">
            <wp:extent cx="5374415" cy="29241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bierz-wers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29" cy="29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A247" w14:textId="77777777" w:rsidR="005A2079" w:rsidRDefault="005A2079" w:rsidP="005A2079">
      <w:pPr>
        <w:pStyle w:val="Akapitzlist"/>
        <w:numPr>
          <w:ilvl w:val="1"/>
          <w:numId w:val="1"/>
        </w:numPr>
      </w:pPr>
      <w:r>
        <w:t>Potwierdź</w:t>
      </w:r>
    </w:p>
    <w:p w14:paraId="560569FD" w14:textId="77777777" w:rsidR="005A2079" w:rsidRDefault="005A2079" w:rsidP="005A207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2E635AAD" wp14:editId="349A6A27">
            <wp:extent cx="5417820" cy="29394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bieranie-potwierdzan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05" cy="29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FF4E" w14:textId="77777777" w:rsidR="005A2079" w:rsidRDefault="005A2079">
      <w:r>
        <w:br w:type="page"/>
      </w:r>
    </w:p>
    <w:p w14:paraId="68B2187E" w14:textId="77777777" w:rsidR="005A2079" w:rsidRDefault="005A2079" w:rsidP="005A2079">
      <w:pPr>
        <w:pStyle w:val="Akapitzlist"/>
        <w:ind w:left="1440"/>
      </w:pPr>
    </w:p>
    <w:p w14:paraId="13628CB7" w14:textId="77777777" w:rsidR="005A2079" w:rsidRDefault="005A2079" w:rsidP="005A2079">
      <w:pPr>
        <w:pStyle w:val="Akapitzlist"/>
        <w:numPr>
          <w:ilvl w:val="1"/>
          <w:numId w:val="1"/>
        </w:numPr>
      </w:pPr>
      <w:r>
        <w:t>Zapisz</w:t>
      </w:r>
    </w:p>
    <w:p w14:paraId="46BD1462" w14:textId="77777777" w:rsidR="005A2079" w:rsidRDefault="005A2079" w:rsidP="005A207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22E722B3" wp14:editId="182B0047">
            <wp:extent cx="5189220" cy="276964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pis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149" cy="27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CD84" w14:textId="77777777" w:rsidR="005A2079" w:rsidRDefault="005A2079" w:rsidP="005A2079">
      <w:pPr>
        <w:pStyle w:val="Akapitzlist"/>
        <w:numPr>
          <w:ilvl w:val="1"/>
          <w:numId w:val="1"/>
        </w:numPr>
      </w:pPr>
      <w:r>
        <w:t>Otwórz folder „pobrane” („</w:t>
      </w:r>
      <w:proofErr w:type="spellStart"/>
      <w:r>
        <w:t>download</w:t>
      </w:r>
      <w:proofErr w:type="spellEnd"/>
      <w:r>
        <w:t>”) i uruchom instalację</w:t>
      </w:r>
    </w:p>
    <w:p w14:paraId="18B01999" w14:textId="77777777" w:rsidR="00B954A5" w:rsidRDefault="00B954A5" w:rsidP="00B954A5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44B64FB3" wp14:editId="211C70CD">
            <wp:extent cx="5208270" cy="2821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talac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76" cy="282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B17D" w14:textId="77777777" w:rsidR="00B954A5" w:rsidRDefault="00B954A5" w:rsidP="00B954A5">
      <w:pPr>
        <w:pStyle w:val="Akapitzlist"/>
        <w:numPr>
          <w:ilvl w:val="1"/>
          <w:numId w:val="1"/>
        </w:numPr>
      </w:pPr>
      <w:r>
        <w:t>Po ukończeniu instalacji otworzy się okno logowania do Teams.</w:t>
      </w:r>
    </w:p>
    <w:p w14:paraId="4BEFD702" w14:textId="77777777" w:rsidR="00B954A5" w:rsidRDefault="00B954A5">
      <w:r>
        <w:br w:type="page"/>
      </w:r>
    </w:p>
    <w:p w14:paraId="4B185652" w14:textId="77777777" w:rsidR="00B954A5" w:rsidRDefault="00B954A5" w:rsidP="00B954A5"/>
    <w:p w14:paraId="7FB46585" w14:textId="77777777" w:rsidR="005A2079" w:rsidRDefault="005A2079" w:rsidP="005A2079">
      <w:pPr>
        <w:pStyle w:val="Akapitzlist"/>
        <w:numPr>
          <w:ilvl w:val="0"/>
          <w:numId w:val="1"/>
        </w:numPr>
      </w:pPr>
      <w:r>
        <w:t>Pierwsze logowanie</w:t>
      </w:r>
    </w:p>
    <w:p w14:paraId="46A7A86F" w14:textId="3D7B91D2" w:rsidR="00B954A5" w:rsidRDefault="00B954A5" w:rsidP="00B954A5">
      <w:pPr>
        <w:pStyle w:val="Akapitzlist"/>
        <w:numPr>
          <w:ilvl w:val="1"/>
          <w:numId w:val="1"/>
        </w:numPr>
      </w:pPr>
      <w:r>
        <w:t xml:space="preserve">Wpisz swój login. W większości przypadków jest to: </w:t>
      </w:r>
      <w:hyperlink r:id="rId11" w:history="1">
        <w:r w:rsidR="00575F02" w:rsidRPr="00E1647D">
          <w:rPr>
            <w:rStyle w:val="Hipercze"/>
          </w:rPr>
          <w:t>pierwsza_litera_imienia+nazwisko@edukacjalubasz.onmicrosoft.com</w:t>
        </w:r>
      </w:hyperlink>
      <w:r>
        <w:t xml:space="preserve">). Na przykład </w:t>
      </w:r>
      <w:hyperlink r:id="rId12" w:history="1">
        <w:r w:rsidRPr="00FB3837">
          <w:rPr>
            <w:rStyle w:val="Hipercze"/>
          </w:rPr>
          <w:t>aadam@edu</w:t>
        </w:r>
        <w:r w:rsidR="00575F02">
          <w:rPr>
            <w:rStyle w:val="Hipercze"/>
          </w:rPr>
          <w:t>kacja</w:t>
        </w:r>
        <w:r w:rsidRPr="00FB3837">
          <w:rPr>
            <w:rStyle w:val="Hipercze"/>
          </w:rPr>
          <w:t>lubasz.</w:t>
        </w:r>
      </w:hyperlink>
      <w:r w:rsidR="00575F02">
        <w:rPr>
          <w:rStyle w:val="Hipercze"/>
        </w:rPr>
        <w:t>onmicrosoft.com</w:t>
      </w:r>
      <w:r>
        <w:t>.</w:t>
      </w:r>
    </w:p>
    <w:p w14:paraId="28F593C0" w14:textId="77777777" w:rsidR="00B954A5" w:rsidRDefault="00B954A5" w:rsidP="00B954A5">
      <w:pPr>
        <w:pStyle w:val="Akapitzlist"/>
        <w:ind w:left="1440"/>
      </w:pPr>
      <w:r>
        <w:t xml:space="preserve">Czasami (kiedy nazwisko występuje więcej razy) po nazwisku jest jeszcze cyfra, np. </w:t>
      </w:r>
      <w:hyperlink r:id="rId13" w:history="1">
        <w:r w:rsidRPr="00FB3837">
          <w:rPr>
            <w:rStyle w:val="Hipercze"/>
          </w:rPr>
          <w:t>aadam1@edulubasz.pl</w:t>
        </w:r>
      </w:hyperlink>
    </w:p>
    <w:p w14:paraId="7031F607" w14:textId="77777777" w:rsidR="00B954A5" w:rsidRDefault="00B954A5" w:rsidP="00B954A5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5B203C17" wp14:editId="7EAE3377">
            <wp:extent cx="5179695" cy="2805668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wan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751" cy="28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5D1C" w14:textId="77777777" w:rsidR="00B954A5" w:rsidRDefault="00B954A5" w:rsidP="00B954A5">
      <w:pPr>
        <w:pStyle w:val="Akapitzlist"/>
        <w:numPr>
          <w:ilvl w:val="1"/>
          <w:numId w:val="1"/>
        </w:numPr>
      </w:pPr>
      <w:r>
        <w:t>Na następnym ekranie wpisz hasło. Przy pierwszym logowaniu jest to „Student.123”.</w:t>
      </w:r>
    </w:p>
    <w:p w14:paraId="06D8CAAD" w14:textId="77777777" w:rsidR="00D80569" w:rsidRDefault="00B954A5" w:rsidP="00B954A5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7BF958C2" wp14:editId="27CF067C">
            <wp:extent cx="5189220" cy="35635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sł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97" cy="357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F79C" w14:textId="77777777" w:rsidR="00D80569" w:rsidRDefault="00D80569">
      <w:r>
        <w:br w:type="page"/>
      </w:r>
    </w:p>
    <w:p w14:paraId="559EEE51" w14:textId="77777777" w:rsidR="00B954A5" w:rsidRDefault="00B954A5" w:rsidP="00B954A5">
      <w:pPr>
        <w:pStyle w:val="Akapitzlist"/>
        <w:ind w:left="1440"/>
      </w:pPr>
    </w:p>
    <w:p w14:paraId="51EF4849" w14:textId="2C190AEC" w:rsidR="00424EF9" w:rsidRDefault="00424EF9" w:rsidP="00B954A5">
      <w:pPr>
        <w:pStyle w:val="Akapitzlist"/>
        <w:numPr>
          <w:ilvl w:val="1"/>
          <w:numId w:val="1"/>
        </w:numPr>
      </w:pPr>
      <w:r>
        <w:t>Za pierwszym razem musisz zmienić domyślne hasło na swoje – zapisz je sobie</w:t>
      </w:r>
    </w:p>
    <w:p w14:paraId="57C4D5AD" w14:textId="616465FA" w:rsidR="00424EF9" w:rsidRDefault="00424EF9" w:rsidP="00424EF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63A908ED" wp14:editId="0F65FB6D">
            <wp:extent cx="5027295" cy="4896514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14" cy="48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80AD" w14:textId="33B8C1CB" w:rsidR="00D80569" w:rsidRDefault="00B954A5" w:rsidP="00B954A5">
      <w:pPr>
        <w:pStyle w:val="Akapitzlist"/>
        <w:numPr>
          <w:ilvl w:val="1"/>
          <w:numId w:val="1"/>
        </w:numPr>
      </w:pPr>
      <w:r>
        <w:t>Następny ekran to informacja o dodatkowych zabezpieczeniach. Polegają one na potwierdzeniu tożsamości jedną z metod. Albo przy pomocy aplikacji „Microsoft Authenticator” (najbezpieczniejsze), albo kodem SMS otrzymanym na swój telefon.</w:t>
      </w:r>
    </w:p>
    <w:p w14:paraId="4C3A523A" w14:textId="77777777" w:rsidR="00D80569" w:rsidRDefault="00D80569">
      <w:r>
        <w:rPr>
          <w:noProof/>
          <w:lang w:eastAsia="pl-PL"/>
        </w:rPr>
        <w:lastRenderedPageBreak/>
        <w:drawing>
          <wp:inline distT="0" distB="0" distL="0" distR="0" wp14:anchorId="4C388E33" wp14:editId="30B41B7C">
            <wp:extent cx="5760720" cy="350202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bezpieczen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4BB1" w14:textId="77777777" w:rsidR="00B954A5" w:rsidRDefault="009B7C24" w:rsidP="009B7C24">
      <w:r>
        <w:t>Można ten etap pominąć na dwa tygodnie (link „Na razie pomiń”), po których i tak podwójna weryfikacja tożsamości będzie wymagana, ale lepiej wykonać to podczas pierwszego logowania (przycisk „Dalej”).</w:t>
      </w:r>
    </w:p>
    <w:p w14:paraId="3971B039" w14:textId="77777777" w:rsidR="00B954A5" w:rsidRDefault="009B7C24" w:rsidP="00B954A5">
      <w:pPr>
        <w:pStyle w:val="Akapitzlist"/>
        <w:numPr>
          <w:ilvl w:val="1"/>
          <w:numId w:val="1"/>
        </w:numPr>
      </w:pPr>
      <w:r>
        <w:t>Jeśli kliknąłeś „Na razie pomiń” prz</w:t>
      </w:r>
      <w:r w:rsidR="00AF65C9">
        <w:t>ejdź do punktu e</w:t>
      </w:r>
      <w:r>
        <w:t>. jeśli kliknąłeś „Dalej” pojawi się seria kolejnych ekranów. Wykonuj zawarte na nich instrukcje, aby powiązać aplikację „Microsoft Authenticator” na swoim telefonie z kontem Teams.</w:t>
      </w:r>
    </w:p>
    <w:p w14:paraId="59825C56" w14:textId="77777777" w:rsidR="009B7C24" w:rsidRDefault="009B7C24" w:rsidP="009B7C24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088F3F8A" wp14:editId="7A853C4A">
            <wp:extent cx="3626464" cy="312438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henticato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921" cy="31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3DA8" w14:textId="0CE9EF7C" w:rsidR="00424EF9" w:rsidRDefault="00424EF9" w:rsidP="009B7C24">
      <w:pPr>
        <w:pStyle w:val="Akapitzlist"/>
        <w:numPr>
          <w:ilvl w:val="1"/>
          <w:numId w:val="1"/>
        </w:numPr>
      </w:pPr>
      <w:r>
        <w:t>Po zainstalowaniu aplikacji Microsoft Authenticator na swoim telefonie kliknij „Następne”, pojawi się kolejny ekran z poleceniem skonfigurowania konta w aplikacji Authenticator</w:t>
      </w:r>
      <w:r w:rsidR="005309B1">
        <w:t>. Na komputerze kliknij „Następne”, a na telefonie otwórz Authenticator i dodaj swoje konto. Wybierz rodzaj konta „służbowe”, a na</w:t>
      </w:r>
      <w:r w:rsidR="00405ED7">
        <w:t>stępnie wybierz link „Zeskanuj kod QR”</w:t>
      </w:r>
      <w:bookmarkStart w:id="0" w:name="_GoBack"/>
      <w:bookmarkEnd w:id="0"/>
    </w:p>
    <w:p w14:paraId="6EB6CDA0" w14:textId="3952EA14" w:rsidR="00424EF9" w:rsidRDefault="00424EF9" w:rsidP="00424EF9">
      <w:r>
        <w:rPr>
          <w:noProof/>
          <w:lang w:eastAsia="pl-PL"/>
        </w:rPr>
        <w:lastRenderedPageBreak/>
        <w:drawing>
          <wp:inline distT="0" distB="0" distL="0" distR="0" wp14:anchorId="3CEAC0BB" wp14:editId="4F8A194F">
            <wp:extent cx="3413192" cy="32480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69" cy="326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9720" w14:textId="4B5D437C" w:rsidR="005309B1" w:rsidRDefault="005309B1" w:rsidP="009B7C24">
      <w:pPr>
        <w:pStyle w:val="Akapitzlist"/>
        <w:numPr>
          <w:ilvl w:val="1"/>
          <w:numId w:val="1"/>
        </w:numPr>
      </w:pPr>
      <w:r>
        <w:t>Zeskanuj kod QR</w:t>
      </w:r>
    </w:p>
    <w:p w14:paraId="53F2C104" w14:textId="0F06A037" w:rsidR="005309B1" w:rsidRDefault="005309B1" w:rsidP="005309B1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0C3D13DB" wp14:editId="5D621F9A">
            <wp:extent cx="4131945" cy="3921977"/>
            <wp:effectExtent l="0" t="0" r="190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73" cy="39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4F0D" w14:textId="5CB6954B" w:rsidR="005309B1" w:rsidRDefault="005309B1" w:rsidP="009B7C24">
      <w:pPr>
        <w:pStyle w:val="Akapitzlist"/>
        <w:numPr>
          <w:ilvl w:val="1"/>
          <w:numId w:val="1"/>
        </w:numPr>
      </w:pPr>
      <w:r>
        <w:t>Po zeskanowaniu konto w Authenticatorze zostanie dodane</w:t>
      </w:r>
      <w:r w:rsidR="00AB6FA6">
        <w:t xml:space="preserve"> i pojawi się okienko z pytaniem, czy zatwierdzasz operację. Zatwierdź ją</w:t>
      </w:r>
      <w:r>
        <w:t xml:space="preserve"> a na komputerze</w:t>
      </w:r>
      <w:r w:rsidR="00AB6FA6">
        <w:t xml:space="preserve"> pojawi się poniższe okno. Kliknij w „Następne” aby skonfigurować drugą metodę potwierdzania tożsamości.</w:t>
      </w:r>
    </w:p>
    <w:p w14:paraId="42FC0323" w14:textId="0FCDF23C" w:rsidR="00AB6FA6" w:rsidRDefault="00AB6FA6" w:rsidP="00AB6FA6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6AD2926E" wp14:editId="6B58314A">
            <wp:extent cx="3789144" cy="362458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159" cy="363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526E" w14:textId="0EA0DFF5" w:rsidR="00AB6FA6" w:rsidRDefault="00AB6FA6" w:rsidP="009B7C24">
      <w:pPr>
        <w:pStyle w:val="Akapitzlist"/>
        <w:numPr>
          <w:ilvl w:val="1"/>
          <w:numId w:val="1"/>
        </w:numPr>
      </w:pPr>
      <w:r>
        <w:t>Wpisz swój numer telefonu</w:t>
      </w:r>
      <w:r w:rsidR="00100104">
        <w:t xml:space="preserve"> – zostanie na niego wysłany SMS z kodem.</w:t>
      </w:r>
    </w:p>
    <w:p w14:paraId="3F3C54E5" w14:textId="572B60A1" w:rsidR="00AB6FA6" w:rsidRDefault="00AB6FA6" w:rsidP="00AB6FA6">
      <w:pPr>
        <w:pStyle w:val="Akapitzlist"/>
      </w:pPr>
      <w:r>
        <w:rPr>
          <w:noProof/>
          <w:lang w:eastAsia="pl-PL"/>
        </w:rPr>
        <w:drawing>
          <wp:inline distT="0" distB="0" distL="0" distR="0" wp14:anchorId="3626EDCF" wp14:editId="50CBDE03">
            <wp:extent cx="3949746" cy="37185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089" cy="37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B304" w14:textId="33FC2DDD" w:rsidR="00100104" w:rsidRDefault="00100104" w:rsidP="009B7C24">
      <w:pPr>
        <w:pStyle w:val="Akapitzlist"/>
        <w:numPr>
          <w:ilvl w:val="1"/>
          <w:numId w:val="1"/>
        </w:numPr>
      </w:pPr>
      <w:r>
        <w:t>Wpisz otrzymany kod i kliknij „Następne”</w:t>
      </w:r>
    </w:p>
    <w:p w14:paraId="2E3B4947" w14:textId="1A4417FF" w:rsidR="00100104" w:rsidRDefault="00100104" w:rsidP="00100104">
      <w:r>
        <w:rPr>
          <w:noProof/>
          <w:lang w:eastAsia="pl-PL"/>
        </w:rPr>
        <w:lastRenderedPageBreak/>
        <w:drawing>
          <wp:inline distT="0" distB="0" distL="0" distR="0" wp14:anchorId="41595AB1" wp14:editId="0E3827C2">
            <wp:extent cx="4016983" cy="3993515"/>
            <wp:effectExtent l="0" t="0" r="3175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329" cy="400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D49A" w14:textId="5DF3AF96" w:rsidR="00100104" w:rsidRDefault="00100104" w:rsidP="00100104">
      <w:pPr>
        <w:pStyle w:val="Akapitzlist"/>
        <w:numPr>
          <w:ilvl w:val="1"/>
          <w:numId w:val="1"/>
        </w:numPr>
      </w:pPr>
      <w:r>
        <w:t>Na ekranie pojawi się okno potwierdzające dodanie telefonu do Twojego konta. Kliknij „Następne”</w:t>
      </w:r>
      <w:r>
        <w:rPr>
          <w:noProof/>
          <w:lang w:eastAsia="pl-PL"/>
        </w:rPr>
        <w:drawing>
          <wp:inline distT="0" distB="0" distL="0" distR="0" wp14:anchorId="6C5995C9" wp14:editId="07521ABB">
            <wp:extent cx="4393239" cy="4192270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686" cy="4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991F" w14:textId="46E88AAF" w:rsidR="00100104" w:rsidRDefault="00100104" w:rsidP="00100104">
      <w:pPr>
        <w:pStyle w:val="Akapitzlist"/>
        <w:numPr>
          <w:ilvl w:val="1"/>
          <w:numId w:val="1"/>
        </w:numPr>
      </w:pPr>
      <w:r>
        <w:t>Pojawi się okno potwierdzające skonfigurowane metody weryfikacji tożsamości</w:t>
      </w:r>
    </w:p>
    <w:p w14:paraId="736CF3DC" w14:textId="154398EF" w:rsidR="00100104" w:rsidRDefault="00100104" w:rsidP="00100104">
      <w:pPr>
        <w:pStyle w:val="Akapitzlist"/>
        <w:ind w:left="1440"/>
      </w:pPr>
      <w:r>
        <w:rPr>
          <w:noProof/>
          <w:lang w:eastAsia="pl-PL"/>
        </w:rPr>
        <w:lastRenderedPageBreak/>
        <w:drawing>
          <wp:inline distT="0" distB="0" distL="0" distR="0" wp14:anchorId="5D4EC045" wp14:editId="3B516376">
            <wp:extent cx="4027170" cy="4015628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645" cy="40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D77E" w14:textId="2F77AF9B" w:rsidR="009B7C24" w:rsidRDefault="009B7C24" w:rsidP="0087656B">
      <w:pPr>
        <w:pStyle w:val="Akapitzlist"/>
        <w:numPr>
          <w:ilvl w:val="1"/>
          <w:numId w:val="1"/>
        </w:numPr>
      </w:pPr>
      <w:r>
        <w:t xml:space="preserve">Po </w:t>
      </w:r>
      <w:r w:rsidR="0087656B">
        <w:t>kliknięciu „Gotowe” zostaniesz zalogowany do Teams</w:t>
      </w:r>
    </w:p>
    <w:p w14:paraId="4C9A0751" w14:textId="77777777" w:rsidR="00AF65C9" w:rsidRDefault="00AF65C9" w:rsidP="00AF65C9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46E18C03" wp14:editId="55C51DFD">
            <wp:extent cx="5465445" cy="2836344"/>
            <wp:effectExtent l="0" t="0" r="1905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tow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428" cy="28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82B8" w14:textId="77777777" w:rsidR="00AF65C9" w:rsidRDefault="00AF65C9" w:rsidP="00AF65C9">
      <w:pPr>
        <w:pStyle w:val="Akapitzlist"/>
        <w:ind w:left="1440"/>
      </w:pPr>
      <w:r>
        <w:t xml:space="preserve">Aby nauczyć się używać </w:t>
      </w:r>
      <w:proofErr w:type="spellStart"/>
      <w:r>
        <w:t>Teams’ów</w:t>
      </w:r>
      <w:proofErr w:type="spellEnd"/>
      <w:r>
        <w:t xml:space="preserve"> polecam serię filmików nagranych przez Pana Mariusza Kędziorę występującego na </w:t>
      </w:r>
      <w:proofErr w:type="spellStart"/>
      <w:r>
        <w:t>Youtube</w:t>
      </w:r>
      <w:proofErr w:type="spellEnd"/>
      <w:r>
        <w:t xml:space="preserve"> pod pseudonimem „Ewangelista IT”.</w:t>
      </w:r>
    </w:p>
    <w:sectPr w:rsidR="00AF6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C609B"/>
    <w:multiLevelType w:val="hybridMultilevel"/>
    <w:tmpl w:val="EA682A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079"/>
    <w:rsid w:val="00100104"/>
    <w:rsid w:val="00405ED7"/>
    <w:rsid w:val="00424EF9"/>
    <w:rsid w:val="005309B1"/>
    <w:rsid w:val="00575F02"/>
    <w:rsid w:val="005A2079"/>
    <w:rsid w:val="006F1C0B"/>
    <w:rsid w:val="0087656B"/>
    <w:rsid w:val="009B7C24"/>
    <w:rsid w:val="00AA63D7"/>
    <w:rsid w:val="00AB6FA6"/>
    <w:rsid w:val="00AF65C9"/>
    <w:rsid w:val="00B954A5"/>
    <w:rsid w:val="00D8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01B5"/>
  <w15:chartTrackingRefBased/>
  <w15:docId w15:val="{4292EC6B-CF66-49D2-910D-3EDAF3C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2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54A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75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aadam1@edulubasz.pl" TargetMode="External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eg"/><Relationship Id="rId12" Type="http://schemas.openxmlformats.org/officeDocument/2006/relationships/hyperlink" Target="mailto:aadam@edulubasz.pl" TargetMode="External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ierwsza_litera_imienia+nazwisko@edukacjalubasz.onmicrosoft.com" TargetMode="External"/><Relationship Id="rId24" Type="http://schemas.openxmlformats.org/officeDocument/2006/relationships/image" Target="media/image17.jp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397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Edukacja Lubasz Sp. z o.o.</dc:creator>
  <cp:keywords/>
  <dc:description/>
  <cp:lastModifiedBy>EL-225</cp:lastModifiedBy>
  <cp:revision>9</cp:revision>
  <dcterms:created xsi:type="dcterms:W3CDTF">2021-01-21T12:01:00Z</dcterms:created>
  <dcterms:modified xsi:type="dcterms:W3CDTF">2022-02-07T10:03:00Z</dcterms:modified>
</cp:coreProperties>
</file>